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2E9" w:rsidRDefault="00016837">
      <w:pPr>
        <w:rPr>
          <w:b/>
          <w:sz w:val="32"/>
          <w:szCs w:val="32"/>
        </w:rPr>
      </w:pPr>
      <w:r>
        <w:rPr>
          <w:b/>
          <w:sz w:val="32"/>
          <w:szCs w:val="32"/>
        </w:rPr>
        <w:t>ATLETİZİM ALT YAPI GELİŞİM VE YETENEK SEÇME KAMPI DUYURUSU</w:t>
      </w:r>
    </w:p>
    <w:p w:rsidR="00BF02E9" w:rsidRDefault="00016837">
      <w:pPr>
        <w:jc w:val="both"/>
        <w:rPr>
          <w:sz w:val="28"/>
          <w:szCs w:val="28"/>
        </w:rPr>
      </w:pPr>
      <w:r>
        <w:rPr>
          <w:sz w:val="28"/>
          <w:szCs w:val="28"/>
        </w:rPr>
        <w:t>Türkiye Görme Engelliler Spor Federasyonu 2021 yılı eğitim ve alt yapı faaliyetleri programında bulunan Atletizm alt yapı gelişim ve yetenek seçme kampı Denizli İlinde Erkekler ve Kadınlar olarak iki etap halinde yapılacaktır. Aşağıda ismi bulunan sporcular katıldıkları etabın ilk gününde konaklama yeri olan Özel Safir Denizli Yükseköğrenim Öğrenci Yurdu Yunus Emre Mh. Yunus Emre Cd. No:109 -111 Pamukkale Denizli adresinde bulunması gerekmektedir.</w:t>
      </w:r>
    </w:p>
    <w:p w:rsidR="00BF02E9" w:rsidRDefault="00016837">
      <w:pPr>
        <w:rPr>
          <w:b/>
          <w:sz w:val="32"/>
          <w:szCs w:val="32"/>
        </w:rPr>
      </w:pPr>
      <w:r>
        <w:rPr>
          <w:b/>
          <w:sz w:val="32"/>
          <w:szCs w:val="32"/>
        </w:rPr>
        <w:t>GENEL HUSUSLAR</w:t>
      </w:r>
    </w:p>
    <w:p w:rsidR="00BF02E9" w:rsidRDefault="00016837">
      <w:pPr>
        <w:pStyle w:val="Default"/>
        <w:numPr>
          <w:ilvl w:val="0"/>
          <w:numId w:val="1"/>
        </w:numPr>
        <w:rPr>
          <w:rFonts w:asciiTheme="minorHAnsi" w:hAnsiTheme="minorHAnsi" w:cstheme="minorBidi"/>
          <w:color w:val="00000A"/>
          <w:sz w:val="28"/>
          <w:szCs w:val="28"/>
        </w:rPr>
      </w:pPr>
      <w:r>
        <w:rPr>
          <w:rFonts w:cstheme="minorBidi"/>
          <w:color w:val="00000A"/>
          <w:sz w:val="28"/>
          <w:szCs w:val="28"/>
        </w:rPr>
        <w:t>Sporcular antrenman ekipmanlarını ( ayakkabı, spor çorabı, tayt, şort, havlu, terlik, eşofman vb) kendileri yanında getirecek olup kampta malzeme temini yapılmayacaktır.</w:t>
      </w:r>
    </w:p>
    <w:p w:rsidR="00BF02E9" w:rsidRDefault="00016837">
      <w:pPr>
        <w:pStyle w:val="ListeParagraf"/>
        <w:numPr>
          <w:ilvl w:val="0"/>
          <w:numId w:val="1"/>
        </w:numPr>
        <w:rPr>
          <w:sz w:val="28"/>
          <w:szCs w:val="28"/>
        </w:rPr>
      </w:pPr>
      <w:r>
        <w:rPr>
          <w:sz w:val="28"/>
          <w:szCs w:val="28"/>
        </w:rPr>
        <w:t>Konaklamalar tam pansiyonlu olarak yapılacak ve federasyonumuzca karşılanacak olup ayrıca ulaşım ve harcırah ödemesi yapılmayacaktır.</w:t>
      </w:r>
    </w:p>
    <w:p w:rsidR="00BF02E9" w:rsidRDefault="00016837">
      <w:pPr>
        <w:pStyle w:val="Default"/>
        <w:numPr>
          <w:ilvl w:val="0"/>
          <w:numId w:val="1"/>
        </w:numPr>
        <w:rPr>
          <w:rFonts w:asciiTheme="minorHAnsi" w:hAnsiTheme="minorHAnsi" w:cstheme="minorBidi"/>
          <w:color w:val="00000A"/>
          <w:sz w:val="28"/>
          <w:szCs w:val="28"/>
        </w:rPr>
      </w:pPr>
      <w:r>
        <w:rPr>
          <w:rFonts w:cstheme="minorBidi"/>
          <w:color w:val="00000A"/>
          <w:sz w:val="28"/>
          <w:szCs w:val="28"/>
        </w:rPr>
        <w:t xml:space="preserve"> Kamp süresince temizlik ve sosyal mesafe kurallarına uyulması zorunlu olup genel toplu mekanlarda gerekli tedbirler alınacaktır, ayrıca her sporcu kendi kişisel hijyen ürünlerini (maske, dezenfektan vb ) kendi imkanlarıyla temin edecektir. </w:t>
      </w:r>
    </w:p>
    <w:p w:rsidR="00BF02E9" w:rsidRDefault="00016837">
      <w:pPr>
        <w:pStyle w:val="Default"/>
        <w:numPr>
          <w:ilvl w:val="0"/>
          <w:numId w:val="1"/>
        </w:numPr>
        <w:rPr>
          <w:rFonts w:asciiTheme="minorHAnsi" w:hAnsiTheme="minorHAnsi" w:cstheme="minorBidi"/>
          <w:color w:val="00000A"/>
          <w:sz w:val="28"/>
          <w:szCs w:val="28"/>
        </w:rPr>
      </w:pPr>
      <w:r>
        <w:rPr>
          <w:rFonts w:cstheme="minorBidi"/>
          <w:color w:val="00000A"/>
          <w:sz w:val="28"/>
          <w:szCs w:val="28"/>
        </w:rPr>
        <w:t>Kampta Sporcu ahlakına yakışır, saygı ve sevgi çerçevesinde hareket edilecek olup alkol, sigara ve benzeri kötü alışkanlıklar kesinlikle yasaktır. Kural ihlali yapan sporcuların federasyonumuz disiplin talimatı gereğince kamptan ilişiği kesilecektir.</w:t>
      </w:r>
    </w:p>
    <w:p w:rsidR="00BF02E9" w:rsidRDefault="00016837">
      <w:pPr>
        <w:pStyle w:val="Default"/>
        <w:numPr>
          <w:ilvl w:val="0"/>
          <w:numId w:val="1"/>
        </w:numPr>
        <w:rPr>
          <w:rFonts w:asciiTheme="minorHAnsi" w:hAnsiTheme="minorHAnsi" w:cstheme="minorBidi"/>
          <w:color w:val="00000A"/>
          <w:sz w:val="28"/>
          <w:szCs w:val="28"/>
        </w:rPr>
      </w:pPr>
      <w:r>
        <w:rPr>
          <w:rFonts w:cstheme="minorBidi"/>
          <w:color w:val="00000A"/>
          <w:sz w:val="28"/>
          <w:szCs w:val="28"/>
        </w:rPr>
        <w:t>Kampa katılan sporculara branşa özgü yetenek testleri uygulanacak olup test sonuçlarına göre yaş norm değerlerine sahip veya norm değerlerinin önünde olan yetenekli sporcular bir sonraki kamp etabına dahil edileceklerdir.</w:t>
      </w:r>
    </w:p>
    <w:p w:rsidR="00BF02E9" w:rsidRDefault="00BF02E9">
      <w:pPr>
        <w:pStyle w:val="Default"/>
        <w:ind w:left="720"/>
        <w:rPr>
          <w:rFonts w:asciiTheme="minorHAnsi" w:hAnsiTheme="minorHAnsi" w:cstheme="minorBidi"/>
          <w:color w:val="00000A"/>
          <w:sz w:val="28"/>
          <w:szCs w:val="28"/>
        </w:rPr>
      </w:pPr>
    </w:p>
    <w:p w:rsidR="00BF02E9" w:rsidRDefault="00BF02E9">
      <w:pPr>
        <w:pStyle w:val="Default"/>
        <w:rPr>
          <w:rFonts w:asciiTheme="minorHAnsi" w:hAnsiTheme="minorHAnsi" w:cstheme="minorBidi"/>
          <w:color w:val="00000A"/>
          <w:sz w:val="28"/>
          <w:szCs w:val="28"/>
        </w:rPr>
      </w:pPr>
    </w:p>
    <w:p w:rsidR="00BF02E9" w:rsidRDefault="00BF02E9">
      <w:pPr>
        <w:pStyle w:val="Default"/>
        <w:rPr>
          <w:rFonts w:asciiTheme="minorHAnsi" w:hAnsiTheme="minorHAnsi" w:cstheme="minorBidi"/>
          <w:color w:val="00000A"/>
          <w:sz w:val="28"/>
          <w:szCs w:val="28"/>
        </w:rPr>
      </w:pPr>
    </w:p>
    <w:p w:rsidR="00BF02E9" w:rsidRDefault="00BF02E9">
      <w:pPr>
        <w:pStyle w:val="Default"/>
        <w:rPr>
          <w:rFonts w:asciiTheme="minorHAnsi" w:hAnsiTheme="minorHAnsi" w:cstheme="minorBidi"/>
          <w:color w:val="00000A"/>
          <w:sz w:val="28"/>
          <w:szCs w:val="28"/>
        </w:rPr>
      </w:pPr>
    </w:p>
    <w:p w:rsidR="00BF02E9" w:rsidRDefault="00BF02E9">
      <w:pPr>
        <w:pStyle w:val="Default"/>
        <w:ind w:left="720"/>
        <w:rPr>
          <w:rFonts w:asciiTheme="minorHAnsi" w:hAnsiTheme="minorHAnsi" w:cstheme="minorBidi"/>
          <w:color w:val="00000A"/>
          <w:sz w:val="28"/>
          <w:szCs w:val="28"/>
        </w:rPr>
      </w:pPr>
    </w:p>
    <w:p w:rsidR="00BF02E9" w:rsidRDefault="00BF02E9">
      <w:pPr>
        <w:pStyle w:val="Default"/>
        <w:rPr>
          <w:rFonts w:asciiTheme="minorHAnsi" w:hAnsiTheme="minorHAnsi" w:cstheme="minorBidi"/>
          <w:color w:val="00000A"/>
          <w:sz w:val="28"/>
          <w:szCs w:val="28"/>
        </w:rPr>
      </w:pPr>
    </w:p>
    <w:p w:rsidR="00BF02E9" w:rsidRDefault="00016837">
      <w:pPr>
        <w:pStyle w:val="Default"/>
        <w:ind w:left="360"/>
        <w:rPr>
          <w:rFonts w:asciiTheme="minorHAnsi" w:hAnsiTheme="minorHAnsi" w:cstheme="minorBidi"/>
          <w:sz w:val="28"/>
          <w:szCs w:val="28"/>
        </w:rPr>
      </w:pPr>
      <w:r>
        <w:rPr>
          <w:rFonts w:cstheme="minorBidi"/>
          <w:sz w:val="28"/>
          <w:szCs w:val="28"/>
        </w:rPr>
        <w:t>NOT:</w:t>
      </w:r>
    </w:p>
    <w:p w:rsidR="00BF02E9" w:rsidRDefault="00016837">
      <w:pPr>
        <w:pStyle w:val="Default"/>
        <w:numPr>
          <w:ilvl w:val="0"/>
          <w:numId w:val="2"/>
        </w:numPr>
        <w:ind w:left="426"/>
        <w:rPr>
          <w:rFonts w:asciiTheme="minorHAnsi" w:hAnsiTheme="minorHAnsi" w:cstheme="minorBidi"/>
          <w:sz w:val="28"/>
          <w:szCs w:val="28"/>
        </w:rPr>
      </w:pPr>
      <w:r>
        <w:rPr>
          <w:rFonts w:cstheme="minorBidi"/>
          <w:sz w:val="28"/>
          <w:szCs w:val="28"/>
        </w:rPr>
        <w:t xml:space="preserve">Kamp için izin yazısı talebinde bulunanlar federasyonumuz </w:t>
      </w:r>
      <w:r>
        <w:rPr>
          <w:rFonts w:cstheme="minorBidi"/>
          <w:color w:val="00000A"/>
          <w:sz w:val="28"/>
          <w:szCs w:val="28"/>
        </w:rPr>
        <w:t>0312 311 01 60 - 0312 311 01 56 telefonlarından</w:t>
      </w:r>
      <w:r>
        <w:rPr>
          <w:rFonts w:cstheme="minorBidi"/>
          <w:sz w:val="28"/>
          <w:szCs w:val="28"/>
        </w:rPr>
        <w:t xml:space="preserve"> Murat ALMIŞ’ı aramaları gerekmektedir.</w:t>
      </w:r>
    </w:p>
    <w:p w:rsidR="00BF02E9" w:rsidRDefault="00016837">
      <w:pPr>
        <w:pStyle w:val="Default"/>
        <w:numPr>
          <w:ilvl w:val="0"/>
          <w:numId w:val="2"/>
        </w:numPr>
        <w:ind w:left="426"/>
        <w:rPr>
          <w:rFonts w:asciiTheme="minorHAnsi" w:hAnsiTheme="minorHAnsi" w:cstheme="minorBidi"/>
          <w:color w:val="00000A"/>
          <w:sz w:val="28"/>
          <w:szCs w:val="28"/>
        </w:rPr>
      </w:pPr>
      <w:r>
        <w:rPr>
          <w:rFonts w:cstheme="minorBidi"/>
          <w:sz w:val="28"/>
          <w:szCs w:val="28"/>
        </w:rPr>
        <w:t>Kamp programımızda bulunan Pamukkale Ören yeri gezisinde ücretsiz giriş yapabilmek için sporcuların engelli kimlik kartlarını yanlarında getirmeleri gerekmektedir.</w:t>
      </w:r>
    </w:p>
    <w:p w:rsidR="00BF02E9" w:rsidRDefault="00BF02E9">
      <w:pPr>
        <w:pStyle w:val="ListeParagraf"/>
        <w:rPr>
          <w:sz w:val="28"/>
          <w:szCs w:val="28"/>
        </w:rPr>
      </w:pPr>
    </w:p>
    <w:p w:rsidR="00BF02E9" w:rsidRDefault="00BF02E9">
      <w:pPr>
        <w:pStyle w:val="ListeParagraf"/>
        <w:rPr>
          <w:b/>
          <w:sz w:val="28"/>
          <w:szCs w:val="28"/>
        </w:rPr>
      </w:pPr>
    </w:p>
    <w:p w:rsidR="00BF02E9" w:rsidRDefault="00BF02E9">
      <w:pPr>
        <w:pStyle w:val="ListeParagraf"/>
        <w:rPr>
          <w:b/>
          <w:sz w:val="28"/>
          <w:szCs w:val="28"/>
        </w:rPr>
      </w:pPr>
    </w:p>
    <w:p w:rsidR="00BF02E9" w:rsidRDefault="00BF02E9">
      <w:pPr>
        <w:pStyle w:val="ListeParagraf"/>
        <w:rPr>
          <w:b/>
          <w:sz w:val="28"/>
          <w:szCs w:val="28"/>
        </w:rPr>
      </w:pPr>
    </w:p>
    <w:p w:rsidR="00BF02E9" w:rsidRDefault="00BF02E9">
      <w:pPr>
        <w:pStyle w:val="ListeParagraf"/>
        <w:rPr>
          <w:b/>
          <w:sz w:val="28"/>
          <w:szCs w:val="28"/>
        </w:rPr>
      </w:pPr>
    </w:p>
    <w:tbl>
      <w:tblPr>
        <w:tblW w:w="8366" w:type="dxa"/>
        <w:tblInd w:w="-1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0" w:type="dxa"/>
          <w:right w:w="70" w:type="dxa"/>
        </w:tblCellMar>
        <w:tblLook w:val="04A0" w:firstRow="1" w:lastRow="0" w:firstColumn="1" w:lastColumn="0" w:noHBand="0" w:noVBand="1"/>
      </w:tblPr>
      <w:tblGrid>
        <w:gridCol w:w="598"/>
        <w:gridCol w:w="3656"/>
        <w:gridCol w:w="2693"/>
        <w:gridCol w:w="1419"/>
      </w:tblGrid>
      <w:tr w:rsidR="00BF02E9" w:rsidTr="00016837">
        <w:trPr>
          <w:trHeight w:val="390"/>
        </w:trPr>
        <w:tc>
          <w:tcPr>
            <w:tcW w:w="598"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BF02E9" w:rsidRDefault="00016837">
            <w:pPr>
              <w:spacing w:after="0" w:line="240" w:lineRule="auto"/>
              <w:rPr>
                <w:rFonts w:ascii="Calibri" w:eastAsia="Times New Roman" w:hAnsi="Calibri" w:cs="Calibri"/>
                <w:color w:val="000000"/>
                <w:sz w:val="28"/>
                <w:szCs w:val="28"/>
                <w:lang w:eastAsia="tr-TR"/>
              </w:rPr>
            </w:pPr>
            <w:r>
              <w:rPr>
                <w:rFonts w:eastAsia="Times New Roman" w:cs="Calibri"/>
                <w:color w:val="000000"/>
                <w:sz w:val="28"/>
                <w:szCs w:val="28"/>
                <w:lang w:eastAsia="tr-TR"/>
              </w:rPr>
              <w:lastRenderedPageBreak/>
              <w:t> </w:t>
            </w:r>
          </w:p>
        </w:tc>
        <w:tc>
          <w:tcPr>
            <w:tcW w:w="7768" w:type="dxa"/>
            <w:gridSpan w:val="3"/>
            <w:tcBorders>
              <w:top w:val="single" w:sz="8" w:space="0" w:color="00000A"/>
              <w:bottom w:val="single" w:sz="8" w:space="0" w:color="00000A"/>
            </w:tcBorders>
            <w:shd w:val="clear" w:color="000000" w:fill="9CC2E5"/>
            <w:vAlign w:val="center"/>
          </w:tcPr>
          <w:p w:rsidR="00BF02E9" w:rsidRDefault="00016837">
            <w:pPr>
              <w:spacing w:after="0" w:line="240" w:lineRule="auto"/>
              <w:rPr>
                <w:rFonts w:ascii="Calibri" w:eastAsia="Times New Roman" w:hAnsi="Calibri" w:cs="Calibri"/>
                <w:b/>
                <w:bCs/>
                <w:color w:val="000000"/>
                <w:sz w:val="28"/>
                <w:szCs w:val="28"/>
                <w:lang w:eastAsia="tr-TR"/>
              </w:rPr>
            </w:pPr>
            <w:r>
              <w:rPr>
                <w:rFonts w:eastAsia="Times New Roman" w:cs="Calibri"/>
                <w:b/>
                <w:bCs/>
                <w:color w:val="000000"/>
                <w:sz w:val="28"/>
                <w:szCs w:val="28"/>
                <w:lang w:eastAsia="tr-TR"/>
              </w:rPr>
              <w:t>KAMP KATILIM LİSTESİ</w:t>
            </w:r>
          </w:p>
        </w:tc>
      </w:tr>
      <w:tr w:rsidR="00BF02E9" w:rsidTr="00016837">
        <w:trPr>
          <w:trHeight w:val="615"/>
        </w:trPr>
        <w:tc>
          <w:tcPr>
            <w:tcW w:w="598" w:type="dxa"/>
            <w:tcBorders>
              <w:left w:val="single" w:sz="8" w:space="0" w:color="00000A"/>
              <w:bottom w:val="single" w:sz="8" w:space="0" w:color="00000A"/>
              <w:right w:val="single" w:sz="8" w:space="0" w:color="00000A"/>
            </w:tcBorders>
            <w:shd w:val="clear" w:color="000000" w:fill="BDD6EE"/>
            <w:tcMar>
              <w:left w:w="60" w:type="dxa"/>
            </w:tcMar>
            <w:vAlign w:val="center"/>
          </w:tcPr>
          <w:p w:rsidR="00BF02E9" w:rsidRDefault="00016837">
            <w:pPr>
              <w:spacing w:after="0" w:line="240" w:lineRule="auto"/>
              <w:rPr>
                <w:rFonts w:ascii="Calibri" w:eastAsia="Times New Roman" w:hAnsi="Calibri" w:cs="Calibri"/>
                <w:b/>
                <w:bCs/>
                <w:color w:val="000000"/>
                <w:lang w:eastAsia="tr-TR"/>
              </w:rPr>
            </w:pPr>
            <w:r>
              <w:rPr>
                <w:rFonts w:eastAsia="Times New Roman" w:cs="Calibri"/>
                <w:b/>
                <w:bCs/>
                <w:color w:val="000000"/>
                <w:lang w:eastAsia="tr-TR"/>
              </w:rPr>
              <w:t>S.NO</w:t>
            </w:r>
          </w:p>
        </w:tc>
        <w:tc>
          <w:tcPr>
            <w:tcW w:w="3656" w:type="dxa"/>
            <w:tcBorders>
              <w:bottom w:val="single" w:sz="8" w:space="0" w:color="00000A"/>
              <w:right w:val="single" w:sz="8" w:space="0" w:color="00000A"/>
            </w:tcBorders>
            <w:shd w:val="clear" w:color="000000" w:fill="BDD6EE"/>
            <w:vAlign w:val="center"/>
          </w:tcPr>
          <w:p w:rsidR="00BF02E9" w:rsidRDefault="00016837">
            <w:pPr>
              <w:spacing w:after="0" w:line="240" w:lineRule="auto"/>
              <w:rPr>
                <w:rFonts w:ascii="Calibri" w:eastAsia="Times New Roman" w:hAnsi="Calibri" w:cs="Calibri"/>
                <w:b/>
                <w:bCs/>
                <w:color w:val="000000"/>
                <w:lang w:eastAsia="tr-TR"/>
              </w:rPr>
            </w:pPr>
            <w:r>
              <w:rPr>
                <w:rFonts w:eastAsia="Times New Roman" w:cs="Calibri"/>
                <w:b/>
                <w:bCs/>
                <w:color w:val="000000"/>
                <w:lang w:eastAsia="tr-TR"/>
              </w:rPr>
              <w:t>KULUBÜ</w:t>
            </w:r>
          </w:p>
        </w:tc>
        <w:tc>
          <w:tcPr>
            <w:tcW w:w="2693" w:type="dxa"/>
            <w:tcBorders>
              <w:bottom w:val="single" w:sz="8" w:space="0" w:color="00000A"/>
              <w:right w:val="single" w:sz="8" w:space="0" w:color="00000A"/>
            </w:tcBorders>
            <w:shd w:val="clear" w:color="000000" w:fill="BDD6EE"/>
            <w:vAlign w:val="center"/>
          </w:tcPr>
          <w:p w:rsidR="00BF02E9" w:rsidRDefault="00016837">
            <w:pPr>
              <w:spacing w:after="0" w:line="240" w:lineRule="auto"/>
              <w:rPr>
                <w:rFonts w:ascii="Calibri" w:eastAsia="Times New Roman" w:hAnsi="Calibri" w:cs="Calibri"/>
                <w:b/>
                <w:bCs/>
                <w:color w:val="000000"/>
                <w:lang w:eastAsia="tr-TR"/>
              </w:rPr>
            </w:pPr>
            <w:r>
              <w:rPr>
                <w:rFonts w:eastAsia="Times New Roman" w:cs="Calibri"/>
                <w:b/>
                <w:bCs/>
                <w:color w:val="000000"/>
                <w:lang w:eastAsia="tr-TR"/>
              </w:rPr>
              <w:t>ADI SOYADI</w:t>
            </w:r>
          </w:p>
        </w:tc>
        <w:tc>
          <w:tcPr>
            <w:tcW w:w="1419" w:type="dxa"/>
            <w:tcBorders>
              <w:bottom w:val="single" w:sz="8" w:space="0" w:color="00000A"/>
              <w:right w:val="single" w:sz="8" w:space="0" w:color="00000A"/>
            </w:tcBorders>
            <w:shd w:val="clear" w:color="000000" w:fill="BDD6EE"/>
            <w:vAlign w:val="center"/>
          </w:tcPr>
          <w:p w:rsidR="00BF02E9" w:rsidRDefault="00016837">
            <w:pPr>
              <w:spacing w:after="0" w:line="240" w:lineRule="auto"/>
              <w:rPr>
                <w:rFonts w:ascii="Calibri" w:eastAsia="Times New Roman" w:hAnsi="Calibri" w:cs="Calibri"/>
                <w:b/>
                <w:bCs/>
                <w:color w:val="000000"/>
                <w:lang w:eastAsia="tr-TR"/>
              </w:rPr>
            </w:pPr>
            <w:r>
              <w:rPr>
                <w:rFonts w:eastAsia="Times New Roman" w:cs="Calibri"/>
                <w:b/>
                <w:bCs/>
                <w:color w:val="000000"/>
                <w:lang w:eastAsia="tr-TR"/>
              </w:rPr>
              <w:t>GÖREVİ</w:t>
            </w:r>
          </w:p>
        </w:tc>
      </w:tr>
      <w:tr w:rsidR="00BF02E9"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BF02E9" w:rsidRDefault="00016837">
            <w:pPr>
              <w:spacing w:after="0" w:line="240" w:lineRule="auto"/>
              <w:rPr>
                <w:rFonts w:ascii="Calibri" w:eastAsia="Times New Roman" w:hAnsi="Calibri" w:cs="Calibri"/>
                <w:color w:val="000000"/>
                <w:lang w:eastAsia="tr-TR"/>
              </w:rPr>
            </w:pPr>
            <w:r>
              <w:rPr>
                <w:rFonts w:eastAsia="Times New Roman" w:cs="Calibri"/>
                <w:color w:val="000000"/>
                <w:lang w:eastAsia="tr-TR"/>
              </w:rPr>
              <w:t>1</w:t>
            </w:r>
          </w:p>
        </w:tc>
        <w:tc>
          <w:tcPr>
            <w:tcW w:w="3656"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FEDERASYON</w:t>
            </w:r>
          </w:p>
        </w:tc>
        <w:tc>
          <w:tcPr>
            <w:tcW w:w="2693"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Mustafa KÜÇÜK  </w:t>
            </w:r>
          </w:p>
        </w:tc>
        <w:tc>
          <w:tcPr>
            <w:tcW w:w="1419"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BAŞ ANTRENÖR</w:t>
            </w:r>
          </w:p>
        </w:tc>
      </w:tr>
      <w:tr w:rsidR="00BF02E9"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BF02E9" w:rsidRDefault="00016837">
            <w:pPr>
              <w:spacing w:after="0" w:line="240" w:lineRule="auto"/>
              <w:rPr>
                <w:rFonts w:ascii="Calibri" w:eastAsia="Times New Roman" w:hAnsi="Calibri" w:cs="Calibri"/>
                <w:color w:val="000000"/>
                <w:lang w:eastAsia="tr-TR"/>
              </w:rPr>
            </w:pPr>
            <w:r>
              <w:rPr>
                <w:rFonts w:eastAsia="Times New Roman" w:cs="Calibri"/>
                <w:color w:val="000000"/>
                <w:lang w:eastAsia="tr-TR"/>
              </w:rPr>
              <w:t>2</w:t>
            </w:r>
          </w:p>
        </w:tc>
        <w:tc>
          <w:tcPr>
            <w:tcW w:w="3656"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FEDERASYON</w:t>
            </w:r>
          </w:p>
        </w:tc>
        <w:tc>
          <w:tcPr>
            <w:tcW w:w="2693"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Bahar ILDIRKAYA</w:t>
            </w:r>
          </w:p>
        </w:tc>
        <w:tc>
          <w:tcPr>
            <w:tcW w:w="1419"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ANTRENÖR</w:t>
            </w:r>
          </w:p>
        </w:tc>
      </w:tr>
      <w:tr w:rsidR="00BF02E9"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BF02E9" w:rsidRDefault="00016837">
            <w:pPr>
              <w:spacing w:after="0" w:line="240" w:lineRule="auto"/>
              <w:rPr>
                <w:rFonts w:ascii="Calibri" w:eastAsia="Times New Roman" w:hAnsi="Calibri" w:cs="Calibri"/>
                <w:color w:val="000000"/>
                <w:lang w:eastAsia="tr-TR"/>
              </w:rPr>
            </w:pPr>
            <w:r>
              <w:rPr>
                <w:rFonts w:eastAsia="Times New Roman" w:cs="Calibri"/>
                <w:color w:val="000000"/>
                <w:lang w:eastAsia="tr-TR"/>
              </w:rPr>
              <w:t>3</w:t>
            </w:r>
          </w:p>
        </w:tc>
        <w:tc>
          <w:tcPr>
            <w:tcW w:w="3656"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FEDERASYON</w:t>
            </w:r>
          </w:p>
        </w:tc>
        <w:tc>
          <w:tcPr>
            <w:tcW w:w="2693"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Muhammet KÖSE</w:t>
            </w:r>
          </w:p>
        </w:tc>
        <w:tc>
          <w:tcPr>
            <w:tcW w:w="1419"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ANTRENÖR</w:t>
            </w:r>
          </w:p>
        </w:tc>
      </w:tr>
      <w:tr w:rsidR="00BF02E9"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BF02E9" w:rsidRDefault="00016837">
            <w:pPr>
              <w:spacing w:after="0" w:line="240" w:lineRule="auto"/>
              <w:rPr>
                <w:rFonts w:ascii="Calibri" w:eastAsia="Times New Roman" w:hAnsi="Calibri" w:cs="Calibri"/>
                <w:color w:val="000000"/>
                <w:lang w:eastAsia="tr-TR"/>
              </w:rPr>
            </w:pPr>
            <w:r>
              <w:rPr>
                <w:rFonts w:eastAsia="Times New Roman" w:cs="Calibri"/>
                <w:color w:val="000000"/>
                <w:lang w:eastAsia="tr-TR"/>
              </w:rPr>
              <w:t>4</w:t>
            </w:r>
          </w:p>
        </w:tc>
        <w:tc>
          <w:tcPr>
            <w:tcW w:w="3656"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FEDERASYON</w:t>
            </w:r>
          </w:p>
        </w:tc>
        <w:tc>
          <w:tcPr>
            <w:tcW w:w="2693"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Serdal KADIOĞLU</w:t>
            </w:r>
          </w:p>
        </w:tc>
        <w:tc>
          <w:tcPr>
            <w:tcW w:w="1419"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ANTRENÖR</w:t>
            </w:r>
          </w:p>
        </w:tc>
      </w:tr>
      <w:tr w:rsidR="00BF02E9"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BF02E9" w:rsidRDefault="00016837">
            <w:pPr>
              <w:spacing w:after="0" w:line="240" w:lineRule="auto"/>
              <w:rPr>
                <w:rFonts w:ascii="Calibri" w:eastAsia="Times New Roman" w:hAnsi="Calibri" w:cs="Calibri"/>
                <w:color w:val="000000"/>
                <w:lang w:eastAsia="tr-TR"/>
              </w:rPr>
            </w:pPr>
            <w:r>
              <w:rPr>
                <w:rFonts w:eastAsia="Times New Roman" w:cs="Calibri"/>
                <w:color w:val="000000"/>
                <w:lang w:eastAsia="tr-TR"/>
              </w:rPr>
              <w:t>5</w:t>
            </w:r>
          </w:p>
        </w:tc>
        <w:tc>
          <w:tcPr>
            <w:tcW w:w="3656"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FEDERASYON</w:t>
            </w:r>
          </w:p>
        </w:tc>
        <w:tc>
          <w:tcPr>
            <w:tcW w:w="2693" w:type="dxa"/>
            <w:tcBorders>
              <w:bottom w:val="single" w:sz="8" w:space="0" w:color="00000A"/>
              <w:right w:val="single" w:sz="8" w:space="0" w:color="00000A"/>
            </w:tcBorders>
            <w:shd w:val="clear" w:color="auto" w:fill="auto"/>
            <w:vAlign w:val="center"/>
          </w:tcPr>
          <w:p w:rsidR="00BF02E9" w:rsidRDefault="00DA510F">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Ferhat</w:t>
            </w:r>
            <w:bookmarkStart w:id="0" w:name="_GoBack"/>
            <w:bookmarkEnd w:id="0"/>
            <w:r w:rsidR="00016837">
              <w:rPr>
                <w:rFonts w:eastAsia="Times New Roman" w:cs="Calibri"/>
                <w:color w:val="000000"/>
                <w:sz w:val="20"/>
                <w:szCs w:val="20"/>
                <w:lang w:eastAsia="tr-TR"/>
              </w:rPr>
              <w:t xml:space="preserve"> ARGUN</w:t>
            </w:r>
          </w:p>
        </w:tc>
        <w:tc>
          <w:tcPr>
            <w:tcW w:w="1419"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ANTRENÖR</w:t>
            </w:r>
          </w:p>
        </w:tc>
      </w:tr>
      <w:tr w:rsidR="00BF02E9"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w:t>
            </w:r>
          </w:p>
        </w:tc>
        <w:tc>
          <w:tcPr>
            <w:tcW w:w="7768" w:type="dxa"/>
            <w:gridSpan w:val="3"/>
            <w:tcBorders>
              <w:top w:val="single" w:sz="8" w:space="0" w:color="00000A"/>
              <w:bottom w:val="single" w:sz="8" w:space="0" w:color="00000A"/>
              <w:right w:val="single" w:sz="8" w:space="0" w:color="000001"/>
            </w:tcBorders>
            <w:shd w:val="clear" w:color="auto" w:fill="auto"/>
            <w:vAlign w:val="center"/>
          </w:tcPr>
          <w:p w:rsidR="00BF02E9" w:rsidRDefault="00016837">
            <w:pPr>
              <w:spacing w:after="0" w:line="240" w:lineRule="auto"/>
              <w:rPr>
                <w:rFonts w:ascii="Calibri" w:eastAsia="Times New Roman" w:hAnsi="Calibri" w:cs="Calibri"/>
                <w:b/>
                <w:bCs/>
                <w:color w:val="000000"/>
                <w:sz w:val="20"/>
                <w:szCs w:val="20"/>
                <w:lang w:eastAsia="tr-TR"/>
              </w:rPr>
            </w:pPr>
            <w:r>
              <w:rPr>
                <w:rFonts w:eastAsia="Times New Roman" w:cs="Calibri"/>
                <w:b/>
                <w:bCs/>
                <w:color w:val="000000"/>
                <w:sz w:val="20"/>
                <w:szCs w:val="20"/>
                <w:lang w:eastAsia="tr-TR"/>
              </w:rPr>
              <w:t xml:space="preserve">ATLETİZM 1.Cİ ETAP KADINLAR 04-14HAZİRAN 2021 </w:t>
            </w:r>
          </w:p>
        </w:tc>
      </w:tr>
      <w:tr w:rsidR="00BF02E9"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BF02E9" w:rsidRDefault="00016837">
            <w:pPr>
              <w:spacing w:after="0" w:line="240" w:lineRule="auto"/>
              <w:rPr>
                <w:rFonts w:ascii="Calibri" w:eastAsia="Times New Roman" w:hAnsi="Calibri" w:cs="Calibri"/>
                <w:color w:val="000000"/>
                <w:lang w:eastAsia="tr-TR"/>
              </w:rPr>
            </w:pPr>
            <w:r>
              <w:rPr>
                <w:rFonts w:eastAsia="Times New Roman" w:cs="Calibri"/>
                <w:color w:val="000000"/>
                <w:lang w:eastAsia="tr-TR"/>
              </w:rPr>
              <w:t>6</w:t>
            </w:r>
          </w:p>
        </w:tc>
        <w:tc>
          <w:tcPr>
            <w:tcW w:w="3656"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AY YILDIZ GÖRME ENGELLİLER SK</w:t>
            </w:r>
          </w:p>
        </w:tc>
        <w:tc>
          <w:tcPr>
            <w:tcW w:w="2693"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HATİCE GÜÇLÜ</w:t>
            </w:r>
          </w:p>
        </w:tc>
        <w:tc>
          <w:tcPr>
            <w:tcW w:w="1419"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BF02E9"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BF02E9" w:rsidRDefault="00016837">
            <w:pPr>
              <w:spacing w:after="0" w:line="240" w:lineRule="auto"/>
              <w:rPr>
                <w:rFonts w:ascii="Calibri" w:eastAsia="Times New Roman" w:hAnsi="Calibri" w:cs="Calibri"/>
                <w:color w:val="000000"/>
                <w:lang w:eastAsia="tr-TR"/>
              </w:rPr>
            </w:pPr>
            <w:r>
              <w:rPr>
                <w:rFonts w:eastAsia="Times New Roman" w:cs="Calibri"/>
                <w:color w:val="000000"/>
                <w:lang w:eastAsia="tr-TR"/>
              </w:rPr>
              <w:t>7</w:t>
            </w:r>
          </w:p>
        </w:tc>
        <w:tc>
          <w:tcPr>
            <w:tcW w:w="3656"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BOĞAZİÇİ ENGELLİLER SK</w:t>
            </w:r>
          </w:p>
        </w:tc>
        <w:tc>
          <w:tcPr>
            <w:tcW w:w="2693"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SONNUR GÜLEŞÇE</w:t>
            </w:r>
          </w:p>
        </w:tc>
        <w:tc>
          <w:tcPr>
            <w:tcW w:w="1419"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BF02E9"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BF02E9" w:rsidRDefault="00016837">
            <w:pPr>
              <w:spacing w:after="0" w:line="240" w:lineRule="auto"/>
              <w:rPr>
                <w:rFonts w:ascii="Calibri" w:eastAsia="Times New Roman" w:hAnsi="Calibri" w:cs="Calibri"/>
                <w:color w:val="000000"/>
                <w:lang w:eastAsia="tr-TR"/>
              </w:rPr>
            </w:pPr>
            <w:r>
              <w:rPr>
                <w:rFonts w:eastAsia="Times New Roman" w:cs="Calibri"/>
                <w:color w:val="000000"/>
                <w:lang w:eastAsia="tr-TR"/>
              </w:rPr>
              <w:t>8</w:t>
            </w:r>
          </w:p>
        </w:tc>
        <w:tc>
          <w:tcPr>
            <w:tcW w:w="3656"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BOĞAZİÇİ ENGELLİLER SK</w:t>
            </w:r>
          </w:p>
        </w:tc>
        <w:tc>
          <w:tcPr>
            <w:tcW w:w="2693"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TÜLAY BULUT</w:t>
            </w:r>
          </w:p>
        </w:tc>
        <w:tc>
          <w:tcPr>
            <w:tcW w:w="1419" w:type="dxa"/>
            <w:tcBorders>
              <w:bottom w:val="single" w:sz="8" w:space="0" w:color="00000A"/>
              <w:right w:val="single" w:sz="8" w:space="0" w:color="00000A"/>
            </w:tcBorders>
            <w:shd w:val="clear" w:color="auto" w:fill="auto"/>
            <w:vAlign w:val="center"/>
          </w:tcPr>
          <w:p w:rsidR="00BF02E9" w:rsidRDefault="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BF02E9"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BF02E9" w:rsidRDefault="00016837">
            <w:pPr>
              <w:spacing w:after="0" w:line="240" w:lineRule="auto"/>
            </w:pPr>
            <w:r>
              <w:rPr>
                <w:rFonts w:eastAsia="Times New Roman" w:cs="Calibri"/>
                <w:color w:val="000000"/>
                <w:lang w:eastAsia="tr-TR"/>
              </w:rPr>
              <w:t>9</w:t>
            </w:r>
          </w:p>
        </w:tc>
        <w:tc>
          <w:tcPr>
            <w:tcW w:w="3656" w:type="dxa"/>
            <w:tcBorders>
              <w:bottom w:val="single" w:sz="8" w:space="0" w:color="00000A"/>
              <w:right w:val="single" w:sz="8" w:space="0" w:color="00000A"/>
            </w:tcBorders>
            <w:shd w:val="clear" w:color="auto" w:fill="auto"/>
            <w:vAlign w:val="center"/>
          </w:tcPr>
          <w:p w:rsidR="00BF02E9" w:rsidRDefault="00016837">
            <w:pPr>
              <w:spacing w:after="0" w:line="240" w:lineRule="auto"/>
            </w:pPr>
            <w:r>
              <w:rPr>
                <w:rFonts w:eastAsia="Times New Roman" w:cs="Calibri"/>
                <w:color w:val="000000"/>
                <w:sz w:val="20"/>
                <w:szCs w:val="20"/>
                <w:lang w:eastAsia="tr-TR"/>
              </w:rPr>
              <w:t>BOĞAZİÇİ ENGELLİLER SK</w:t>
            </w:r>
          </w:p>
        </w:tc>
        <w:tc>
          <w:tcPr>
            <w:tcW w:w="2693" w:type="dxa"/>
            <w:tcBorders>
              <w:bottom w:val="single" w:sz="8" w:space="0" w:color="00000A"/>
              <w:right w:val="single" w:sz="8" w:space="0" w:color="00000A"/>
            </w:tcBorders>
            <w:shd w:val="clear" w:color="auto" w:fill="auto"/>
            <w:vAlign w:val="center"/>
          </w:tcPr>
          <w:p w:rsidR="00BF02E9" w:rsidRDefault="00016837">
            <w:pPr>
              <w:spacing w:after="0" w:line="240" w:lineRule="auto"/>
            </w:pPr>
            <w:r>
              <w:t>HAZAL URUN</w:t>
            </w:r>
          </w:p>
        </w:tc>
        <w:tc>
          <w:tcPr>
            <w:tcW w:w="1419" w:type="dxa"/>
            <w:tcBorders>
              <w:bottom w:val="single" w:sz="8" w:space="0" w:color="00000A"/>
              <w:right w:val="single" w:sz="8" w:space="0" w:color="00000A"/>
            </w:tcBorders>
            <w:shd w:val="clear" w:color="auto" w:fill="auto"/>
            <w:vAlign w:val="center"/>
          </w:tcPr>
          <w:p w:rsidR="00BF02E9" w:rsidRDefault="00016837">
            <w:pPr>
              <w:spacing w:after="0" w:line="240" w:lineRule="auto"/>
            </w:pPr>
            <w: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10</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DENİZLİ GÖRME ENGELLİLER OKULU 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AYŞEGÜL ÇELİK</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11</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DENİZLİ GÖRME ENGELLİLER OKULU 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CEREN YILMAN</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12</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DENİZLİ GÖRME ENGELLİLER OKULU 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EMİNE UYSAL</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13</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DENİZLİ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AYŞE KARATEPE</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14</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FERDİ SPORCULAR</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SEDANUR ALAKUŞTEKİN</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15</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KAYSERİ ERCİYES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DAMLA İMREK</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16</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KAYSERİ ERCİYES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EMİNE AVŞAR</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17</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KAYSERİ ERCİYES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GAMZE DEMİRCİ</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18</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KONYA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SULTAN POLAT</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19</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MEVLANA ENGELLİLER 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AYŞE NUR KÖYLÜ</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20</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MEVLANA ENGELLİLER 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ECEM AKYÜZ</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21</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MEVLANA ENGELLİLER 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YASEMİN AKÇA</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22</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NİLÜFER BELEDİYESİ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ESMAGÜL ÇİÇEK</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23</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NİLÜFER BELEDİYESİ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SÜMEYYE BAYRAM</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24</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NİLÜFER BELEDİYESİ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TUĞÇE ASLAN</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25</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SOMUNCU BABA ENGELSİZ 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MERVE NUR ÇAĞIRAN</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26</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SOMUNCU BABA ENGELSİZ 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SÜMEYYE ÇAĞIRAN</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27</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YENİMAHALLE BELEDİYESİ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DAMLA KARAÇAY</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28</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YENİMAHALLE BELEDİYESİ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ECE ÇELEBİ</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29</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YILDIRIM BELEDİYESİ ALTINOKTA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YASEMİN DENİZ</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w:t>
            </w:r>
          </w:p>
        </w:tc>
        <w:tc>
          <w:tcPr>
            <w:tcW w:w="7768" w:type="dxa"/>
            <w:gridSpan w:val="3"/>
            <w:tcBorders>
              <w:top w:val="single" w:sz="8" w:space="0" w:color="00000A"/>
              <w:bottom w:val="single" w:sz="8" w:space="0" w:color="00000A"/>
              <w:right w:val="single" w:sz="8" w:space="0" w:color="000001"/>
            </w:tcBorders>
            <w:shd w:val="clear" w:color="auto" w:fill="auto"/>
            <w:vAlign w:val="center"/>
          </w:tcPr>
          <w:p w:rsidR="00016837" w:rsidRDefault="00016837" w:rsidP="00016837">
            <w:pPr>
              <w:spacing w:after="0" w:line="240" w:lineRule="auto"/>
              <w:rPr>
                <w:rFonts w:ascii="Calibri" w:eastAsia="Times New Roman" w:hAnsi="Calibri" w:cs="Calibri"/>
                <w:b/>
                <w:bCs/>
                <w:color w:val="000000"/>
                <w:sz w:val="20"/>
                <w:szCs w:val="20"/>
                <w:lang w:eastAsia="tr-TR"/>
              </w:rPr>
            </w:pPr>
            <w:r>
              <w:rPr>
                <w:rFonts w:eastAsia="Times New Roman" w:cs="Calibri"/>
                <w:b/>
                <w:bCs/>
                <w:color w:val="000000"/>
                <w:sz w:val="20"/>
                <w:szCs w:val="20"/>
                <w:lang w:eastAsia="tr-TR"/>
              </w:rPr>
              <w:t>ATLETİZM 2.Cİ ETAP ERKEKLER 14_24HAZİRAN 2021</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rPr>
                <w:rFonts w:ascii="Calibri" w:eastAsia="Times New Roman" w:hAnsi="Calibri" w:cs="Calibri"/>
                <w:color w:val="000000"/>
                <w:lang w:eastAsia="tr-TR"/>
              </w:rPr>
            </w:pPr>
            <w:r>
              <w:rPr>
                <w:rFonts w:eastAsia="Times New Roman" w:cs="Calibri"/>
                <w:color w:val="000000"/>
                <w:lang w:eastAsia="tr-TR"/>
              </w:rPr>
              <w:t>30</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ANTALYA GESK FURKAN</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HASAN YEŞEREN</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rPr>
                <w:rFonts w:ascii="Calibri" w:eastAsia="Times New Roman" w:hAnsi="Calibri" w:cs="Calibri"/>
                <w:color w:val="000000"/>
                <w:lang w:eastAsia="tr-TR"/>
              </w:rPr>
            </w:pPr>
            <w:r>
              <w:rPr>
                <w:rFonts w:eastAsia="Times New Roman" w:cs="Calibri"/>
                <w:color w:val="000000"/>
                <w:lang w:eastAsia="tr-TR"/>
              </w:rPr>
              <w:t>31</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BOĞAZİÇİ 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MEHMET ÇETİNKAYA</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32</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BOĞAZİÇİ 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OĞUZCAN SAYGILI</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33</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pPr>
            <w:r>
              <w:t>ÇANKAYA BELEDİYESİ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pPr>
            <w:r>
              <w:t>ALİ ENES KAYA</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pPr>
            <w: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34</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DENİZLİ GÖRME ENGELLİLER OKULU</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ERKAN ÖNEMLİ</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35</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DENİZLİ GÖRME ENGELLİLER OKULU</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MUSTAFA TÜRKER</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36</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ELAZIĞ HARPUT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OKAN OYMAN</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37</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FERDİ SPORCU</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MEHMET BAŞEĞMEZ</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38</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FERDİSPORCU</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SEYYİD BAYGINDIR</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39</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GÖLCÜK ENGELLİLER 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MUHARREM SORGUÇ</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40</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HİLAL 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HÜSEYİN ALİ TAŞ</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41</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İZMİR ÇAĞDAŞ GÖRMEYENLER 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ORHAN BOLAT</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4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42</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KAYSERİ ERCİYES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MUHAMMET MUSTAFA GELİN</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43</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KAYSERİ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MERT EMERİMAN</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lastRenderedPageBreak/>
              <w:t>44</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KONYA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ERDAL NAH</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45</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MALATYA GENÇLİK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SEDAT TOKSÖZ</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46</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MARATON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MUSTAFA EFE</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47</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MERAM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MUHAMMET AKDEMİR</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48</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MEVLANA 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HASANHÜSEYİN ÖZTAŞ</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49</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PALANDÖKEN 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FURKAN KORKMAZ</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50</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SAMSUN AYVACIK 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HARIUN KESKİN</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51</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SAMSUN AYVACIK 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KEMAL YUSUF AKANSU</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52</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SOMUNCUBABA 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İBRAHİM EFE KABADAYI</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53</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SOMUNCUBABA 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MUHARREM KEREM CAN</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rPr>
                <w:rFonts w:eastAsia="Times New Roman" w:cs="Calibri"/>
                <w:color w:val="000000"/>
                <w:lang w:eastAsia="tr-TR"/>
              </w:rPr>
              <w:t>54</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YENİMAHALLE BELEDİYESİ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GÖKHAN YOLAL</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r w:rsidR="00016837" w:rsidTr="00016837">
        <w:trPr>
          <w:trHeight w:val="315"/>
        </w:trPr>
        <w:tc>
          <w:tcPr>
            <w:tcW w:w="598" w:type="dxa"/>
            <w:tcBorders>
              <w:left w:val="single" w:sz="8" w:space="0" w:color="00000A"/>
              <w:bottom w:val="single" w:sz="8" w:space="0" w:color="00000A"/>
              <w:right w:val="single" w:sz="8" w:space="0" w:color="00000A"/>
            </w:tcBorders>
            <w:shd w:val="clear" w:color="auto" w:fill="auto"/>
            <w:tcMar>
              <w:left w:w="60" w:type="dxa"/>
            </w:tcMar>
            <w:vAlign w:val="center"/>
          </w:tcPr>
          <w:p w:rsidR="00016837" w:rsidRDefault="00016837" w:rsidP="00016837">
            <w:pPr>
              <w:spacing w:after="0" w:line="240" w:lineRule="auto"/>
            </w:pPr>
            <w:r>
              <w:t>55</w:t>
            </w:r>
          </w:p>
        </w:tc>
        <w:tc>
          <w:tcPr>
            <w:tcW w:w="3656"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YENİMAHALLE BELEDİYESİ GESK</w:t>
            </w:r>
          </w:p>
        </w:tc>
        <w:tc>
          <w:tcPr>
            <w:tcW w:w="2693"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 xml:space="preserve"> HASAN KIRAN</w:t>
            </w:r>
          </w:p>
        </w:tc>
        <w:tc>
          <w:tcPr>
            <w:tcW w:w="1419" w:type="dxa"/>
            <w:tcBorders>
              <w:bottom w:val="single" w:sz="8" w:space="0" w:color="00000A"/>
              <w:right w:val="single" w:sz="8" w:space="0" w:color="00000A"/>
            </w:tcBorders>
            <w:shd w:val="clear" w:color="auto" w:fill="auto"/>
            <w:vAlign w:val="center"/>
          </w:tcPr>
          <w:p w:rsidR="00016837" w:rsidRDefault="00016837" w:rsidP="00016837">
            <w:pPr>
              <w:spacing w:after="0" w:line="240" w:lineRule="auto"/>
              <w:rPr>
                <w:rFonts w:ascii="Calibri" w:eastAsia="Times New Roman" w:hAnsi="Calibri" w:cs="Calibri"/>
                <w:color w:val="000000"/>
                <w:sz w:val="20"/>
                <w:szCs w:val="20"/>
                <w:lang w:eastAsia="tr-TR"/>
              </w:rPr>
            </w:pPr>
            <w:r>
              <w:rPr>
                <w:rFonts w:eastAsia="Times New Roman" w:cs="Calibri"/>
                <w:color w:val="000000"/>
                <w:sz w:val="20"/>
                <w:szCs w:val="20"/>
                <w:lang w:eastAsia="tr-TR"/>
              </w:rPr>
              <w:t>SPORCU</w:t>
            </w:r>
          </w:p>
        </w:tc>
      </w:tr>
    </w:tbl>
    <w:p w:rsidR="00BF02E9" w:rsidRDefault="00BF02E9">
      <w:pPr>
        <w:pStyle w:val="ListeParagraf"/>
      </w:pPr>
    </w:p>
    <w:sectPr w:rsidR="00BF02E9">
      <w:pgSz w:w="11906" w:h="16838"/>
      <w:pgMar w:top="568" w:right="1416" w:bottom="0"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B5399"/>
    <w:multiLevelType w:val="multilevel"/>
    <w:tmpl w:val="B3567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302BA6"/>
    <w:multiLevelType w:val="multilevel"/>
    <w:tmpl w:val="69D0B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EF65F33"/>
    <w:multiLevelType w:val="multilevel"/>
    <w:tmpl w:val="02B2E074"/>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E9"/>
    <w:rsid w:val="00016837"/>
    <w:rsid w:val="00BF02E9"/>
    <w:rsid w:val="00DA510F"/>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E199"/>
  <w15:docId w15:val="{5CBE2F9A-EFA3-4137-95AD-E5778BCC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1A2"/>
    <w:pPr>
      <w:spacing w:after="160" w:line="259" w:lineRule="auto"/>
    </w:pPr>
  </w:style>
  <w:style w:type="paragraph" w:styleId="Balk4">
    <w:name w:val="heading 4"/>
    <w:basedOn w:val="Normal"/>
    <w:link w:val="Balk4Char"/>
    <w:uiPriority w:val="9"/>
    <w:qFormat/>
    <w:rsid w:val="003971A2"/>
    <w:pPr>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qFormat/>
    <w:rsid w:val="003971A2"/>
    <w:rPr>
      <w:rFonts w:ascii="Times New Roman" w:eastAsia="Times New Roman" w:hAnsi="Times New Roman" w:cs="Times New Roman"/>
      <w:b/>
      <w:bCs/>
      <w:sz w:val="24"/>
      <w:szCs w:val="24"/>
      <w:lang w:eastAsia="tr-T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GvdeMetni"/>
    <w:qFormat/>
    <w:pPr>
      <w:keepNext/>
      <w:spacing w:before="240" w:after="120"/>
    </w:pPr>
    <w:rPr>
      <w:rFonts w:ascii="Liberation Sans" w:eastAsia="Arial Unicode MS" w:hAnsi="Liberation Sans" w:cs="Arial Unicode MS"/>
      <w:sz w:val="28"/>
      <w:szCs w:val="28"/>
    </w:rPr>
  </w:style>
  <w:style w:type="paragraph" w:styleId="GvdeMetni">
    <w:name w:val="Body Text"/>
    <w:basedOn w:val="Normal"/>
    <w:pPr>
      <w:spacing w:after="140" w:line="288"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eParagraf">
    <w:name w:val="List Paragraph"/>
    <w:basedOn w:val="Normal"/>
    <w:uiPriority w:val="34"/>
    <w:qFormat/>
    <w:rsid w:val="003971A2"/>
    <w:pPr>
      <w:ind w:left="720"/>
      <w:contextualSpacing/>
    </w:pPr>
  </w:style>
  <w:style w:type="paragraph" w:customStyle="1" w:styleId="Default">
    <w:name w:val="Default"/>
    <w:qFormat/>
    <w:rsid w:val="003971A2"/>
    <w:rPr>
      <w:rFonts w:ascii="Calibri" w:eastAsia="Calibri" w:hAnsi="Calibri" w:cs="Calibri"/>
      <w:color w:val="000000"/>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Serpil SALİK</dc:creator>
  <dc:description/>
  <cp:lastModifiedBy>ES26</cp:lastModifiedBy>
  <cp:revision>8</cp:revision>
  <dcterms:created xsi:type="dcterms:W3CDTF">2021-05-16T03:18:00Z</dcterms:created>
  <dcterms:modified xsi:type="dcterms:W3CDTF">2021-05-21T13:29:00Z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